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73" w:rsidRPr="00C4725D" w:rsidRDefault="008B7E71">
      <w:pPr>
        <w:rPr>
          <w:b/>
        </w:rPr>
      </w:pPr>
      <w:r w:rsidRPr="00C4725D">
        <w:rPr>
          <w:b/>
        </w:rPr>
        <w:t>Élménnyé színezett értékeink</w:t>
      </w:r>
      <w:r w:rsidR="00F16661" w:rsidRPr="00C4725D">
        <w:rPr>
          <w:b/>
        </w:rPr>
        <w:t xml:space="preserve"> – a Nemzeti Tehetség Program művészeti pályázata az iskolában</w:t>
      </w:r>
    </w:p>
    <w:p w:rsidR="002226EF" w:rsidRDefault="00F16661" w:rsidP="00F16661">
      <w:r>
        <w:t>Iskolánkban másodszor adódott lehetőség</w:t>
      </w:r>
      <w:r w:rsidR="003163E4">
        <w:t xml:space="preserve"> az Emberi Erőforrások Minisztériuma által támogatott NTP</w:t>
      </w:r>
      <w:r>
        <w:t xml:space="preserve"> pályázat keretén belül a tehetséges, kreatív, alkotni vágyó fiatalok tehetséggondozására. Nyolc felsős diák bevonásával alkottunk fél éven keresztül, a tanórák után, heti rendszerességgel. </w:t>
      </w:r>
      <w:r w:rsidR="00625951" w:rsidRPr="007434E0">
        <w:t>A programban résztvevő gyerekek új élményekkel és tudással gazdagodva ráismer</w:t>
      </w:r>
      <w:r w:rsidR="00625951">
        <w:t>hette</w:t>
      </w:r>
      <w:r w:rsidR="00625951" w:rsidRPr="007434E0">
        <w:t>k, hogy a lehetőségek végtelenek, a régi mesterségek újraértelmezhet</w:t>
      </w:r>
      <w:bookmarkStart w:id="0" w:name="_GoBack"/>
      <w:bookmarkEnd w:id="0"/>
      <w:r w:rsidR="00625951" w:rsidRPr="007434E0">
        <w:t>őek, az alapanyagok változatosak lehetnek.</w:t>
      </w:r>
    </w:p>
    <w:p w:rsidR="00625951" w:rsidRDefault="002226EF" w:rsidP="00F16661">
      <w:r>
        <w:t>Régi kézműves technikákat tett</w:t>
      </w:r>
      <w:r w:rsidR="00F16661" w:rsidRPr="007434E0">
        <w:t>ünk kézzelfoghatóvá, kipróbálhatóvá: a vesszőfonást, a szövést, a nemezelést, a textil</w:t>
      </w:r>
      <w:r>
        <w:t>- és selyem</w:t>
      </w:r>
      <w:r w:rsidR="00F16661" w:rsidRPr="007434E0">
        <w:t>festést. Alapanyagként olyan természetes anyagokat használ</w:t>
      </w:r>
      <w:r>
        <w:t>t</w:t>
      </w:r>
      <w:r w:rsidR="00F16661" w:rsidRPr="007434E0">
        <w:t>unk, melyek ma reneszánszukat élik (fűzvessző, gyapjúfonal, pamut</w:t>
      </w:r>
      <w:r>
        <w:t>, selyem</w:t>
      </w:r>
      <w:r w:rsidR="00F16661" w:rsidRPr="007434E0">
        <w:t>). Természetesen mindezt olyan formában, hogy a produktum élvezhető, használható, alkotásra inspiráló legyen. A gyakorlati fogl</w:t>
      </w:r>
      <w:r>
        <w:t>alkozásokat elméleti órák előzték meg, amelyeken megmutatt</w:t>
      </w:r>
      <w:r w:rsidR="00F16661" w:rsidRPr="007434E0">
        <w:t xml:space="preserve">uk az adott technika történetét, a technikában rejlő, ma is használható lehetőségeket. A foglalkozások során országosan elismert szakemberektől </w:t>
      </w:r>
      <w:r>
        <w:t xml:space="preserve">is tanulhattunk – Horváth Katától a vesszőfonást, </w:t>
      </w:r>
      <w:proofErr w:type="spellStart"/>
      <w:r>
        <w:t>Klátyik</w:t>
      </w:r>
      <w:proofErr w:type="spellEnd"/>
      <w:r>
        <w:t xml:space="preserve"> Melindától a nemezelést. </w:t>
      </w:r>
    </w:p>
    <w:p w:rsidR="00625951" w:rsidRDefault="00625951" w:rsidP="00F16661">
      <w:r w:rsidRPr="007434E0">
        <w:t>A program so</w:t>
      </w:r>
      <w:r>
        <w:t>rán több egyéni alkotás született</w:t>
      </w:r>
      <w:r w:rsidRPr="007434E0">
        <w:t>: a vá</w:t>
      </w:r>
      <w:r>
        <w:t>ltós szövőkereteken szőtt táska, tolltartó</w:t>
      </w:r>
      <w:r w:rsidRPr="007434E0">
        <w:t xml:space="preserve"> készül</w:t>
      </w:r>
      <w:r>
        <w:t xml:space="preserve">t; </w:t>
      </w:r>
      <w:r w:rsidRPr="007434E0">
        <w:t>virágfüzéreket, ékszereket (fülbevaló, nyaklánc, hajcsat), nemezelt sálakat alkot</w:t>
      </w:r>
      <w:r>
        <w:t>t</w:t>
      </w:r>
      <w:r w:rsidRPr="007434E0">
        <w:t>unk; batikol</w:t>
      </w:r>
      <w:r>
        <w:t>t</w:t>
      </w:r>
      <w:r w:rsidRPr="007434E0">
        <w:t>unk színvesztéses, viaszos és nyomatos technikával textileket, pólókat, sapkát. Fest</w:t>
      </w:r>
      <w:r>
        <w:t>ettünk selyem képet és</w:t>
      </w:r>
      <w:r w:rsidRPr="007434E0">
        <w:t xml:space="preserve"> mandalát. Ezen technikákkal nagym</w:t>
      </w:r>
      <w:r>
        <w:t>éretű közös alkotások is születt</w:t>
      </w:r>
      <w:r w:rsidRPr="007434E0">
        <w:t>ek, pl. nagy nemezkép, batikolt óriáskép, üde színfoltokat teremtve az iskola aulájában. A rideg iskolaudvarra tervezett, az iskola</w:t>
      </w:r>
      <w:r>
        <w:t xml:space="preserve"> falát díszítő óriás</w:t>
      </w:r>
      <w:r w:rsidRPr="007434E0">
        <w:t xml:space="preserve"> vesszőkép barátságosabbá, természetesebbé teszi majd iskolánk környezetét. A programot záró kiáll</w:t>
      </w:r>
      <w:r>
        <w:t>ítás egyedi hangulatot teremthet</w:t>
      </w:r>
      <w:r w:rsidRPr="007434E0">
        <w:t xml:space="preserve"> az iskolában, kedvet csinálva a többi diáknak hasonló alkotó munkához.</w:t>
      </w:r>
    </w:p>
    <w:p w:rsidR="00F16661" w:rsidRDefault="00C26569" w:rsidP="00694B11">
      <w:r>
        <w:t xml:space="preserve">A pályázat során tanulmányutakra is sor került. </w:t>
      </w:r>
      <w:r w:rsidRPr="007434E0">
        <w:t>Ellátogatunk az Óbu</w:t>
      </w:r>
      <w:r>
        <w:t xml:space="preserve">dai Goldberger Textilmúzeumba, ahol </w:t>
      </w:r>
      <w:r w:rsidRPr="007434E0">
        <w:t>egy interaktív foglalkozáson</w:t>
      </w:r>
      <w:r>
        <w:t xml:space="preserve"> </w:t>
      </w:r>
      <w:r w:rsidRPr="007434E0">
        <w:t xml:space="preserve">a textilgyártással és </w:t>
      </w:r>
      <w:r>
        <w:t xml:space="preserve">a </w:t>
      </w:r>
      <w:r w:rsidRPr="007434E0">
        <w:t>mintázással foglalkoz</w:t>
      </w:r>
      <w:r>
        <w:t>t</w:t>
      </w:r>
      <w:r w:rsidRPr="007434E0">
        <w:t xml:space="preserve">unk a divat és a történelem szemszögéből. Szentendrén </w:t>
      </w:r>
      <w:r>
        <w:t xml:space="preserve">megismerkedtünk Vajda Lajos grafikus munkáin keresztül a kollázs-készítéssel, magunk is kipróbálva e technikát. </w:t>
      </w:r>
      <w:r w:rsidRPr="007434E0">
        <w:t>Ellátogatunk Ur Eleo</w:t>
      </w:r>
      <w:r>
        <w:t xml:space="preserve">nóra batikoló művész </w:t>
      </w:r>
      <w:r w:rsidRPr="007434E0">
        <w:t xml:space="preserve">galériájába </w:t>
      </w:r>
      <w:r>
        <w:t xml:space="preserve">is </w:t>
      </w:r>
      <w:r w:rsidRPr="007434E0">
        <w:t>ötleteket meríteni</w:t>
      </w:r>
      <w:r>
        <w:t xml:space="preserve"> későbbi munkáinkhoz. Tavasszal egy két</w:t>
      </w:r>
      <w:r w:rsidR="00625951" w:rsidRPr="007434E0">
        <w:t>napos tanulmányút során Hollókőre látogat</w:t>
      </w:r>
      <w:r>
        <w:t>tunk el. P</w:t>
      </w:r>
      <w:r w:rsidR="00625951" w:rsidRPr="007434E0">
        <w:t>arasztházban lak</w:t>
      </w:r>
      <w:r>
        <w:t>t</w:t>
      </w:r>
      <w:r w:rsidR="00625951" w:rsidRPr="007434E0">
        <w:t>unk, népi ételt kóstol</w:t>
      </w:r>
      <w:r>
        <w:t>t</w:t>
      </w:r>
      <w:r w:rsidR="00625951" w:rsidRPr="007434E0">
        <w:t xml:space="preserve">unk, népviseletet </w:t>
      </w:r>
      <w:r w:rsidR="00984258">
        <w:t>próbáltunk, műh</w:t>
      </w:r>
      <w:r w:rsidR="00625951" w:rsidRPr="007434E0">
        <w:t>elymunkak</w:t>
      </w:r>
      <w:r w:rsidR="00984258">
        <w:t>ént pedig kipróbált</w:t>
      </w:r>
      <w:r w:rsidR="00625951" w:rsidRPr="007434E0">
        <w:t xml:space="preserve">uk a szalagszövést. </w:t>
      </w:r>
      <w:r w:rsidR="00694B11">
        <w:t>V</w:t>
      </w:r>
      <w:r w:rsidR="00694B11" w:rsidRPr="007434E0">
        <w:t>isszacsöppenve a múltba kicsit lelassít</w:t>
      </w:r>
      <w:r w:rsidR="00694B11">
        <w:t>ottunk, felfedezt</w:t>
      </w:r>
      <w:r w:rsidR="00694B11" w:rsidRPr="007434E0">
        <w:t>ük a hagyományőrző falu részleteit. A kézműves munka és</w:t>
      </w:r>
      <w:r w:rsidR="00694B11">
        <w:t xml:space="preserve"> a</w:t>
      </w:r>
      <w:r w:rsidR="00694B11" w:rsidRPr="007434E0">
        <w:t xml:space="preserve"> tema</w:t>
      </w:r>
      <w:r w:rsidR="00694B11">
        <w:t>tikus program mellett részt vett</w:t>
      </w:r>
      <w:r w:rsidR="00694B11" w:rsidRPr="007434E0">
        <w:t>ünk egy interaktív felfedező túrán, majd a falu fölé magasodó vár</w:t>
      </w:r>
      <w:r w:rsidR="00694B11">
        <w:t>at hódítottuk meg.</w:t>
      </w:r>
    </w:p>
    <w:p w:rsidR="003163E4" w:rsidRDefault="003163E4" w:rsidP="00694B11">
      <w:r>
        <w:t xml:space="preserve">Az alkotómunka és a közös programok során a résztvevők új oldalukról mutatkoztak meg. Egymással elfogadóbbak, megértőbbek, együttműködőbbek lettünk. </w:t>
      </w:r>
    </w:p>
    <w:p w:rsidR="00694B11" w:rsidRDefault="003163E4" w:rsidP="00694B11">
      <w:r>
        <w:t>Valóban élménnyé színeztük értékeinket!</w:t>
      </w:r>
    </w:p>
    <w:p w:rsidR="003163E4" w:rsidRDefault="003163E4" w:rsidP="00694B11">
      <w:r>
        <w:t xml:space="preserve">(A pályázatról készült képeket iskolánk honlapján </w:t>
      </w:r>
      <w:r w:rsidR="009F6A63">
        <w:t xml:space="preserve">- </w:t>
      </w:r>
      <w:hyperlink r:id="rId4" w:history="1">
        <w:r w:rsidR="009F6A63">
          <w:rPr>
            <w:rStyle w:val="Hiperhivatkozs"/>
          </w:rPr>
          <w:t>http://szodligetiskola.hu/</w:t>
        </w:r>
      </w:hyperlink>
      <w:r w:rsidR="009F6A63">
        <w:t xml:space="preserve"> - </w:t>
      </w:r>
      <w:r>
        <w:t>tekinthetik meg.)</w:t>
      </w:r>
    </w:p>
    <w:p w:rsidR="00600385" w:rsidRDefault="00600385" w:rsidP="00694B11">
      <w:proofErr w:type="spellStart"/>
      <w:r>
        <w:t>Planké</w:t>
      </w:r>
      <w:proofErr w:type="spellEnd"/>
      <w:r>
        <w:t xml:space="preserve"> </w:t>
      </w:r>
      <w:proofErr w:type="spellStart"/>
      <w:r>
        <w:t>Válint</w:t>
      </w:r>
      <w:proofErr w:type="spellEnd"/>
      <w:r>
        <w:t xml:space="preserve"> Ingrid, </w:t>
      </w:r>
      <w:proofErr w:type="spellStart"/>
      <w:r>
        <w:t>Kröel-Dulayné</w:t>
      </w:r>
      <w:proofErr w:type="spellEnd"/>
      <w:r>
        <w:t xml:space="preserve"> Varga Magdolna</w:t>
      </w:r>
    </w:p>
    <w:p w:rsidR="009F6A63" w:rsidRDefault="009F6A63" w:rsidP="00694B11"/>
    <w:p w:rsidR="009F6A63" w:rsidRDefault="009F6A63" w:rsidP="00694B11"/>
    <w:p w:rsidR="009F6A63" w:rsidRDefault="009F6A63" w:rsidP="00694B11"/>
    <w:sectPr w:rsidR="009F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71"/>
    <w:rsid w:val="002226EF"/>
    <w:rsid w:val="003163E4"/>
    <w:rsid w:val="00600385"/>
    <w:rsid w:val="00625951"/>
    <w:rsid w:val="00694B11"/>
    <w:rsid w:val="008B7E71"/>
    <w:rsid w:val="00984258"/>
    <w:rsid w:val="009F6A63"/>
    <w:rsid w:val="00C26569"/>
    <w:rsid w:val="00C4725D"/>
    <w:rsid w:val="00F16661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2F761-6CBF-4656-8147-29FED04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F6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odligetiskol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6</cp:revision>
  <dcterms:created xsi:type="dcterms:W3CDTF">2019-04-29T18:38:00Z</dcterms:created>
  <dcterms:modified xsi:type="dcterms:W3CDTF">2019-04-29T21:38:00Z</dcterms:modified>
</cp:coreProperties>
</file>