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835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Iskolautca Sződligeten</w:t>
      </w:r>
    </w:p>
    <w:p w14:paraId="2EB94F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94BF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Időszakos reggeli útlezárás, autóforgalom nélküli utca, mobilkerítés mellett álló, láthatósági mellényt viselő gyerekek, biciklisek, rolleresek és gyalogosok az úttesten. Ez nem más, mint az „iskolautca” első hazai megvalósulása a Sződligeti Gárdonyi Géza Általános Iskola előtti útszakaszon.</w:t>
      </w:r>
    </w:p>
    <w:p w14:paraId="77D69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történet 2019-ben, az iskola bővítésével kezdődött, amikor az építkezésen dolgozó teherautók 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 xml:space="preserve">közlekedése </w:t>
      </w:r>
      <w:r>
        <w:rPr>
          <w:rFonts w:ascii="Times New Roman" w:hAnsi="Times New Roman" w:cs="Times New Roman"/>
          <w:sz w:val="24"/>
          <w:szCs w:val="24"/>
        </w:rPr>
        <w:t xml:space="preserve">és a gyerekek biztonsága érdekében reggelente útlezárásra került sor. Az építkezés véget ért, de a szomszédok reggeli nyugalma és a gyerekek biztonságos iskolába jutása miatt az útlezárás megmaradt. A helyi 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Ö</w:t>
      </w:r>
      <w:r>
        <w:rPr>
          <w:rFonts w:ascii="Times New Roman" w:hAnsi="Times New Roman" w:cs="Times New Roman"/>
          <w:sz w:val="24"/>
          <w:szCs w:val="24"/>
        </w:rPr>
        <w:t>nkormányzat is támogatta, és azóta is támogatja a kezdeményezést. A lezárás jelenleg minden tanítási napon reggel 7:30-tól 7:50-ig tart, a mindenkori hatodikos tanulók aktív részvételével, akiknek a feladata a mobilkerítéssel történő útlezár</w:t>
      </w:r>
      <w:r>
        <w:rPr>
          <w:rFonts w:ascii="Times New Roman" w:hAnsi="Times New Roman" w:cs="Times New Roman"/>
          <w:sz w:val="24"/>
          <w:szCs w:val="24"/>
          <w:highlight w:val="none"/>
        </w:rPr>
        <w:t>ás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ill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hu-HU"/>
        </w:rPr>
        <w:t>etve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>nak feloldása az iskola előtti kb. 100 m-es útszakaszon.</w:t>
      </w:r>
    </w:p>
    <w:p w14:paraId="6A039885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hu-HU"/>
        </w:rPr>
        <w:t xml:space="preserve">A sződligeti utcalezárás </w:t>
      </w:r>
      <w:r>
        <w:rPr>
          <w:rFonts w:ascii="Times New Roman" w:hAnsi="Times New Roman" w:cs="Times New Roman"/>
          <w:sz w:val="24"/>
          <w:szCs w:val="24"/>
          <w:highlight w:val="none"/>
        </w:rPr>
        <w:t>2022-ben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hu-HU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Vuelta Sportegyesület tudomására jutott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. Ez az egyesület</w:t>
      </w:r>
      <w:r>
        <w:rPr>
          <w:rFonts w:ascii="Times New Roman" w:hAnsi="Times New Roman" w:cs="Times New Roman"/>
          <w:sz w:val="24"/>
          <w:szCs w:val="24"/>
        </w:rPr>
        <w:t xml:space="preserve"> a diákok biciklis oktatásával, szemléletformálásával foglalkoz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ik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 xml:space="preserve">de a </w:t>
      </w:r>
      <w:r>
        <w:rPr>
          <w:rFonts w:ascii="Times New Roman" w:hAnsi="Times New Roman" w:cs="Times New Roman"/>
          <w:sz w:val="24"/>
          <w:szCs w:val="24"/>
        </w:rPr>
        <w:t>profiljába tartozik a kerékpáros fókuszú képzések és tananyagok fejlesztése is (</w:t>
      </w:r>
      <w:r>
        <w:fldChar w:fldCharType="begin"/>
      </w:r>
      <w:r>
        <w:instrText xml:space="preserve"> HYPERLINK "http://www.bringasuli.hu/"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4"/>
          <w:szCs w:val="24"/>
        </w:rPr>
        <w:t>www.bringasuli.hu</w:t>
      </w:r>
      <w:r>
        <w:rPr>
          <w:rStyle w:val="13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). Egyik </w:t>
      </w:r>
      <w:r>
        <w:rPr>
          <w:rFonts w:ascii="Times New Roman" w:hAnsi="Times New Roman" w:cs="Times New Roman"/>
          <w:sz w:val="24"/>
          <w:szCs w:val="24"/>
          <w:highlight w:val="none"/>
        </w:rPr>
        <w:t>proje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hu-HU"/>
        </w:rPr>
        <w:t>k</w:t>
      </w:r>
      <w:r>
        <w:rPr>
          <w:rFonts w:ascii="Times New Roman" w:hAnsi="Times New Roman" w:cs="Times New Roman"/>
          <w:sz w:val="24"/>
          <w:szCs w:val="24"/>
          <w:highlight w:val="none"/>
        </w:rPr>
        <w:t>tjük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hu-HU"/>
        </w:rPr>
        <w:t xml:space="preserve"> - az “Iskolautca projekt” -</w:t>
      </w:r>
      <w:r>
        <w:rPr>
          <w:rFonts w:ascii="Times New Roman" w:hAnsi="Times New Roman" w:cs="Times New Roman"/>
          <w:sz w:val="24"/>
          <w:szCs w:val="24"/>
        </w:rPr>
        <w:t xml:space="preserve"> az iskolautcák kialakítását szolgáló útmutatók összeállításáról szól, általános iskolák,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illetve</w:t>
      </w:r>
      <w:r>
        <w:rPr>
          <w:rFonts w:ascii="Times New Roman" w:hAnsi="Times New Roman" w:cs="Times New Roman"/>
          <w:sz w:val="24"/>
          <w:szCs w:val="24"/>
        </w:rPr>
        <w:t xml:space="preserve"> helyi önkormányzatok számára.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A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hu-HU"/>
        </w:rPr>
        <w:t xml:space="preserve"> projekt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2024 novemberétől 2026 októberéig tart, megvalósulását az Európai Unió támogatásával az Erasmus+ program KA220-SCH-77B51014 pályázata biztosítja. </w:t>
      </w:r>
      <w:r>
        <w:rPr>
          <w:rFonts w:ascii="Times New Roman" w:hAnsi="Times New Roman" w:cs="Times New Roman"/>
          <w:sz w:val="24"/>
          <w:szCs w:val="24"/>
        </w:rPr>
        <w:t>Nagy megtiszteltetés, hogy hazánkból egy oroszlányi iskolán (Hunyadi Mihály Ált. Isk.) kívül a mi iskolánkat választották proje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k</w:t>
      </w:r>
      <w:r>
        <w:rPr>
          <w:rFonts w:ascii="Times New Roman" w:hAnsi="Times New Roman" w:cs="Times New Roman"/>
          <w:sz w:val="24"/>
          <w:szCs w:val="24"/>
        </w:rPr>
        <w:t>tpartnernek. A proje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k</w:t>
      </w:r>
      <w:r>
        <w:rPr>
          <w:rFonts w:ascii="Times New Roman" w:hAnsi="Times New Roman" w:cs="Times New Roman"/>
          <w:sz w:val="24"/>
          <w:szCs w:val="24"/>
        </w:rPr>
        <w:t>tben a Sződligeti Önkormányzat is aktív szerepet kap.</w:t>
      </w:r>
    </w:p>
    <w:p w14:paraId="3DCB4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>A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p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hu-HU"/>
        </w:rPr>
        <w:t>ályázatba</w:t>
      </w:r>
      <w:r>
        <w:rPr>
          <w:rFonts w:ascii="Times New Roman" w:hAnsi="Times New Roman" w:cs="Times New Roman"/>
          <w:sz w:val="24"/>
          <w:szCs w:val="24"/>
          <w:highlight w:val="none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hazánkon kívül három ország vesz részt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Belgium, Észak-Macedónia és Románia. A project részeként eddig két workshopon vettünk részt. A kőbányai megbeszélésen megismerkedtünk a program részleteivel és képviselőivel, a három napos 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belgium</w:t>
      </w:r>
      <w:r>
        <w:rPr>
          <w:rFonts w:ascii="Times New Roman" w:hAnsi="Times New Roman" w:cs="Times New Roman"/>
          <w:sz w:val="24"/>
          <w:szCs w:val="24"/>
        </w:rPr>
        <w:t>i tanulmányút során pedig s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ok élő példát láthattunk. </w:t>
      </w:r>
      <w:r>
        <w:rPr>
          <w:rFonts w:ascii="Times New Roman" w:hAnsi="Times New Roman" w:cs="Times New Roman"/>
          <w:sz w:val="24"/>
          <w:szCs w:val="24"/>
        </w:rPr>
        <w:t xml:space="preserve">A részvétel hozadéka már most érezhető: négy 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 xml:space="preserve">sződligeti </w:t>
      </w:r>
      <w:r>
        <w:rPr>
          <w:rFonts w:ascii="Times New Roman" w:hAnsi="Times New Roman" w:cs="Times New Roman"/>
          <w:sz w:val="24"/>
          <w:szCs w:val="24"/>
        </w:rPr>
        <w:t>pedagógus elvégezte a gyerekek iskolai kerékpáros oktatását lehetővé tevő képzést (a Bringasuli módszertan alapján), ill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etve</w:t>
      </w:r>
      <w:r>
        <w:rPr>
          <w:rFonts w:ascii="Times New Roman" w:hAnsi="Times New Roman" w:cs="Times New Roman"/>
          <w:sz w:val="24"/>
          <w:szCs w:val="24"/>
        </w:rPr>
        <w:t xml:space="preserve"> a Vuelta Sportegyesület segítségével a jövő tanévben szeretnénk mobilitási eseményeket (pl. pedibusz, bicibusz, közlekedési kígyó játék) és autómentes napi programot szervezni.</w:t>
      </w:r>
    </w:p>
    <w:p w14:paraId="66F8D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Magáról az iskolautcáról és a proje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tről a Vuelta Sportegyesület honlapján részletesen olvashatnak. (</w:t>
      </w:r>
      <w:r>
        <w:fldChar w:fldCharType="begin"/>
      </w:r>
      <w:r>
        <w:instrText xml:space="preserve"> HYPERLINK "https://l.facebook.com/l.php?u=https%3A%2F%2Fbringasuli.hu%2Fhu%2Fprojektek%2F47%3Ffbclid%3DIwZXh0bgNhZW0CMTAAAR2ao0etko5qOeGgrQ50IWMSYBOWS-3TVHeONODsVutut7k67EMn6R1SLcQ_aem_0iOqqeNJxyb2RqJjV513ow&amp;h=AT3-kyaheBkMy4M9eQouHbHiOxJrko17eYIrCE07Yqr61EJWKukLYnKWwdT7f3suBKU86Dr2aNctETbGSkb400JrGDVuXy86UxgUZWyjhVsRAyIFnj1smP6Saqn9R-6U4WjN_sS6hsSYgXLu&amp;__tn__=-UK-R&amp;c%5b0%5d=AT32RrrIvAqKg9O8oymMBLebFRKScuYnUa6s1N2dnWhOnb6l-ffHyWVKXPldt_0bX-Qe7ZUHMun3mSeowr_0lpWDia7dkr6MJK6V1g6P9exWg32ss2yfHldg4flcJhuKh_tgImYl-Ahk78kOZmr_4BNEXyLCYgBv_-MAve43fvAd8MrBXri-bgCKj6zka64YHgzLLmIcpJ2mmMMZ69KUiAP42Tg" </w:instrText>
      </w:r>
      <w:r>
        <w:fldChar w:fldCharType="separate"/>
      </w:r>
      <w:r>
        <w:rPr>
          <w:rStyle w:val="13"/>
          <w:rFonts w:ascii="Times New Roman" w:hAnsi="Times New Roman" w:cs="Times New Roman"/>
          <w:b/>
          <w:bCs/>
          <w:sz w:val="24"/>
          <w:szCs w:val="24"/>
        </w:rPr>
        <w:t>https://bringasuli.hu/hu/projektek/47</w:t>
      </w:r>
      <w:r>
        <w:rPr>
          <w:rStyle w:val="13"/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8BC9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Reméljük, iskolánkban sokáig működni fog ez a kezdeményezés, és jó példát tudunk mutatni a hasonlóan gondolkodó iskoláknak és önkormányzatoknak!</w:t>
      </w:r>
    </w:p>
    <w:p w14:paraId="231462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Kröel-Dulayné Varga Magdolna</w:t>
      </w:r>
    </w:p>
    <w:p w14:paraId="65D0DC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Sződligeti Gárdonyi Géza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Ált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hu-HU"/>
        </w:rPr>
        <w:t>alános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Isk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hu-HU"/>
        </w:rPr>
        <w:t>ola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edagógusa</w:t>
      </w:r>
    </w:p>
    <w:p w14:paraId="43DBE69E">
      <w:pPr>
        <w:rPr>
          <w:rFonts w:ascii="Times New Roman" w:hAnsi="Times New Roman" w:cs="Times New Roman"/>
          <w:sz w:val="24"/>
          <w:szCs w:val="24"/>
        </w:rPr>
      </w:pPr>
    </w:p>
    <w:p w14:paraId="1B2B099D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02"/>
    <w:rsid w:val="00075C6F"/>
    <w:rsid w:val="001076F9"/>
    <w:rsid w:val="002D42A4"/>
    <w:rsid w:val="003062A6"/>
    <w:rsid w:val="004C62BE"/>
    <w:rsid w:val="0066255F"/>
    <w:rsid w:val="00676638"/>
    <w:rsid w:val="006B63D8"/>
    <w:rsid w:val="006C195D"/>
    <w:rsid w:val="00806475"/>
    <w:rsid w:val="00A42055"/>
    <w:rsid w:val="00C51D02"/>
    <w:rsid w:val="00D606B8"/>
    <w:rsid w:val="00E75E27"/>
    <w:rsid w:val="00E93E6D"/>
    <w:rsid w:val="00F7432D"/>
    <w:rsid w:val="611221E1"/>
    <w:rsid w:val="7596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u-HU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Címsor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Címsor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Címsor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Címsor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Címsor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Címsor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Címsor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Címsor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Címsor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Cím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Alcím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Idézet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Kiemelt idézet Ch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2970</Characters>
  <Lines>24</Lines>
  <Paragraphs>6</Paragraphs>
  <TotalTime>30</TotalTime>
  <ScaleCrop>false</ScaleCrop>
  <LinksUpToDate>false</LinksUpToDate>
  <CharactersWithSpaces>3394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2025-04-06T18:18:00Z</dcterms:created>
  <dc:creator>O365 felhasználó</dc:creator>
  <cp:lastModifiedBy>Magdolna Kröel-Dulayné Varga</cp:lastModifiedBy>
  <dcterms:modified xsi:type="dcterms:W3CDTF">2025-04-06T21:00:32Z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BC902132F7DF453AB9F8BDAB342EE148_12</vt:lpwstr>
  </property>
</Properties>
</file>